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803F7" w14:textId="77777777" w:rsidR="00E66DD7" w:rsidRDefault="00E66DD7" w:rsidP="00E66DD7">
      <w:pPr>
        <w:pStyle w:val="NoSpacing"/>
        <w:jc w:val="center"/>
        <w:rPr>
          <w:b/>
          <w:bCs/>
          <w:sz w:val="32"/>
          <w:szCs w:val="32"/>
          <w:lang w:val="sr-Cyrl-RS"/>
        </w:rPr>
      </w:pPr>
      <w:r>
        <w:tab/>
      </w:r>
      <w:r>
        <w:rPr>
          <w:b/>
          <w:bCs/>
          <w:sz w:val="32"/>
          <w:szCs w:val="32"/>
          <w:lang w:val="sr-Cyrl-RS"/>
        </w:rPr>
        <w:t>Организација набавке и продаје</w:t>
      </w:r>
    </w:p>
    <w:p w14:paraId="77BCF2C5" w14:textId="0ABA0FB4" w:rsidR="00E66DD7" w:rsidRDefault="00E66DD7" w:rsidP="00E66DD7">
      <w:pPr>
        <w:pStyle w:val="NoSpacing"/>
        <w:jc w:val="center"/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</w:rPr>
        <w:t xml:space="preserve">III </w:t>
      </w:r>
      <w:r>
        <w:rPr>
          <w:b/>
          <w:bCs/>
          <w:sz w:val="32"/>
          <w:szCs w:val="32"/>
          <w:lang w:val="sr-Cyrl-RS"/>
        </w:rPr>
        <w:t>разред</w:t>
      </w:r>
    </w:p>
    <w:p w14:paraId="26BA59D1" w14:textId="77777777" w:rsidR="00E66DD7" w:rsidRDefault="00E66DD7" w:rsidP="00E66DD7">
      <w:pPr>
        <w:pStyle w:val="NoSpacing"/>
        <w:jc w:val="center"/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t>Комерцијалиста</w:t>
      </w:r>
    </w:p>
    <w:p w14:paraId="055D7167" w14:textId="07A78FBB" w:rsidR="005F1C76" w:rsidRDefault="005F1C76" w:rsidP="00E66DD7">
      <w:pPr>
        <w:tabs>
          <w:tab w:val="left" w:pos="3349"/>
        </w:tabs>
      </w:pPr>
    </w:p>
    <w:p w14:paraId="42419CF9" w14:textId="6A2FE475" w:rsidR="0019039F" w:rsidRDefault="0019039F" w:rsidP="00E66DD7">
      <w:pPr>
        <w:tabs>
          <w:tab w:val="left" w:pos="3349"/>
        </w:tabs>
      </w:pPr>
    </w:p>
    <w:p w14:paraId="4A5C3AD7" w14:textId="4F4A17E1" w:rsidR="0019039F" w:rsidRPr="00464F4E" w:rsidRDefault="0019039F" w:rsidP="00E66DD7">
      <w:pPr>
        <w:tabs>
          <w:tab w:val="left" w:pos="3349"/>
        </w:tabs>
        <w:rPr>
          <w:sz w:val="28"/>
          <w:szCs w:val="28"/>
        </w:rPr>
      </w:pPr>
    </w:p>
    <w:p w14:paraId="68830168" w14:textId="55C5BBA1" w:rsidR="0019039F" w:rsidRPr="00464F4E" w:rsidRDefault="0019039F" w:rsidP="0019039F">
      <w:pPr>
        <w:pStyle w:val="ListParagraph"/>
        <w:numPr>
          <w:ilvl w:val="0"/>
          <w:numId w:val="1"/>
        </w:numPr>
        <w:tabs>
          <w:tab w:val="left" w:pos="3349"/>
        </w:tabs>
        <w:rPr>
          <w:sz w:val="28"/>
          <w:szCs w:val="28"/>
        </w:rPr>
      </w:pPr>
      <w:r w:rsidRPr="00464F4E">
        <w:rPr>
          <w:sz w:val="28"/>
          <w:szCs w:val="28"/>
          <w:lang w:val="sr-Cyrl-RS"/>
        </w:rPr>
        <w:t>Врсте пословних писама у робном промету</w:t>
      </w:r>
    </w:p>
    <w:p w14:paraId="1DBBEFC6" w14:textId="52C7422D" w:rsidR="0019039F" w:rsidRPr="00464F4E" w:rsidRDefault="0019039F" w:rsidP="0019039F">
      <w:pPr>
        <w:pStyle w:val="ListParagraph"/>
        <w:numPr>
          <w:ilvl w:val="0"/>
          <w:numId w:val="1"/>
        </w:numPr>
        <w:tabs>
          <w:tab w:val="left" w:pos="3349"/>
        </w:tabs>
        <w:rPr>
          <w:sz w:val="28"/>
          <w:szCs w:val="28"/>
        </w:rPr>
      </w:pPr>
      <w:r w:rsidRPr="00464F4E">
        <w:rPr>
          <w:sz w:val="28"/>
          <w:szCs w:val="28"/>
          <w:lang w:val="sr-Cyrl-RS"/>
        </w:rPr>
        <w:t>Процедура увоза робе</w:t>
      </w:r>
    </w:p>
    <w:p w14:paraId="4142AA2A" w14:textId="2735AAC0" w:rsidR="0019039F" w:rsidRPr="00464F4E" w:rsidRDefault="0019039F" w:rsidP="0019039F">
      <w:pPr>
        <w:pStyle w:val="ListParagraph"/>
        <w:numPr>
          <w:ilvl w:val="0"/>
          <w:numId w:val="1"/>
        </w:numPr>
        <w:tabs>
          <w:tab w:val="left" w:pos="3349"/>
        </w:tabs>
        <w:rPr>
          <w:sz w:val="28"/>
          <w:szCs w:val="28"/>
        </w:rPr>
      </w:pPr>
      <w:r w:rsidRPr="00464F4E">
        <w:rPr>
          <w:sz w:val="28"/>
          <w:szCs w:val="28"/>
          <w:lang w:val="sr-Cyrl-RS"/>
        </w:rPr>
        <w:t>Процедура извоза робе</w:t>
      </w:r>
    </w:p>
    <w:p w14:paraId="50E44198" w14:textId="0ABA38D6" w:rsidR="0019039F" w:rsidRPr="00464F4E" w:rsidRDefault="0019039F" w:rsidP="0019039F">
      <w:pPr>
        <w:pStyle w:val="ListParagraph"/>
        <w:numPr>
          <w:ilvl w:val="0"/>
          <w:numId w:val="1"/>
        </w:numPr>
        <w:tabs>
          <w:tab w:val="left" w:pos="3349"/>
        </w:tabs>
        <w:rPr>
          <w:sz w:val="28"/>
          <w:szCs w:val="28"/>
        </w:rPr>
      </w:pPr>
      <w:r w:rsidRPr="00464F4E">
        <w:rPr>
          <w:sz w:val="28"/>
          <w:szCs w:val="28"/>
          <w:lang w:val="sr-Cyrl-RS"/>
        </w:rPr>
        <w:t>Документација потребна за извоз робе</w:t>
      </w:r>
    </w:p>
    <w:p w14:paraId="25230EC2" w14:textId="1BB9B842" w:rsidR="0019039F" w:rsidRPr="00464F4E" w:rsidRDefault="0019039F" w:rsidP="0019039F">
      <w:pPr>
        <w:pStyle w:val="ListParagraph"/>
        <w:numPr>
          <w:ilvl w:val="0"/>
          <w:numId w:val="1"/>
        </w:numPr>
        <w:tabs>
          <w:tab w:val="left" w:pos="3349"/>
        </w:tabs>
        <w:rPr>
          <w:sz w:val="28"/>
          <w:szCs w:val="28"/>
        </w:rPr>
      </w:pPr>
      <w:r w:rsidRPr="00464F4E">
        <w:rPr>
          <w:sz w:val="28"/>
          <w:szCs w:val="28"/>
          <w:lang w:val="sr-Cyrl-RS"/>
        </w:rPr>
        <w:t>Везани спољнотрговински послови</w:t>
      </w:r>
    </w:p>
    <w:p w14:paraId="3EDE767F" w14:textId="4296B9C1" w:rsidR="0019039F" w:rsidRPr="00464F4E" w:rsidRDefault="0019039F" w:rsidP="0019039F">
      <w:pPr>
        <w:pStyle w:val="ListParagraph"/>
        <w:numPr>
          <w:ilvl w:val="0"/>
          <w:numId w:val="1"/>
        </w:numPr>
        <w:tabs>
          <w:tab w:val="left" w:pos="3349"/>
        </w:tabs>
        <w:rPr>
          <w:sz w:val="28"/>
          <w:szCs w:val="28"/>
        </w:rPr>
      </w:pPr>
      <w:r w:rsidRPr="00464F4E">
        <w:rPr>
          <w:sz w:val="28"/>
          <w:szCs w:val="28"/>
          <w:lang w:val="sr-Cyrl-RS"/>
        </w:rPr>
        <w:t>Специфични спољнотрговински послови</w:t>
      </w:r>
    </w:p>
    <w:p w14:paraId="2B60FFC0" w14:textId="2BA3748B" w:rsidR="0019039F" w:rsidRPr="00464F4E" w:rsidRDefault="0019039F" w:rsidP="0019039F">
      <w:pPr>
        <w:pStyle w:val="ListParagraph"/>
        <w:numPr>
          <w:ilvl w:val="0"/>
          <w:numId w:val="1"/>
        </w:numPr>
        <w:tabs>
          <w:tab w:val="left" w:pos="3349"/>
        </w:tabs>
        <w:rPr>
          <w:sz w:val="28"/>
          <w:szCs w:val="28"/>
        </w:rPr>
      </w:pPr>
      <w:r w:rsidRPr="00464F4E">
        <w:rPr>
          <w:sz w:val="28"/>
          <w:szCs w:val="28"/>
          <w:lang w:val="sr-Cyrl-RS"/>
        </w:rPr>
        <w:t xml:space="preserve">Паритети – </w:t>
      </w:r>
      <w:r w:rsidRPr="00464F4E">
        <w:rPr>
          <w:sz w:val="28"/>
          <w:szCs w:val="28"/>
        </w:rPr>
        <w:t>INCOTERMS</w:t>
      </w:r>
    </w:p>
    <w:p w14:paraId="5874467D" w14:textId="18A4F34F" w:rsidR="0019039F" w:rsidRPr="00464F4E" w:rsidRDefault="0019039F" w:rsidP="0019039F">
      <w:pPr>
        <w:pStyle w:val="ListParagraph"/>
        <w:numPr>
          <w:ilvl w:val="0"/>
          <w:numId w:val="1"/>
        </w:numPr>
        <w:tabs>
          <w:tab w:val="left" w:pos="3349"/>
        </w:tabs>
        <w:rPr>
          <w:sz w:val="28"/>
          <w:szCs w:val="28"/>
        </w:rPr>
      </w:pPr>
      <w:r w:rsidRPr="00464F4E">
        <w:rPr>
          <w:sz w:val="28"/>
          <w:szCs w:val="28"/>
          <w:lang w:val="sr-Cyrl-RS"/>
        </w:rPr>
        <w:t>Евиденције спољнотрговинског посла – база ино-купаца и база добављача</w:t>
      </w:r>
    </w:p>
    <w:p w14:paraId="0B16D66C" w14:textId="1228D183" w:rsidR="0019039F" w:rsidRPr="00464F4E" w:rsidRDefault="0019039F" w:rsidP="0019039F">
      <w:pPr>
        <w:pStyle w:val="ListParagraph"/>
        <w:numPr>
          <w:ilvl w:val="0"/>
          <w:numId w:val="1"/>
        </w:numPr>
        <w:tabs>
          <w:tab w:val="left" w:pos="3349"/>
        </w:tabs>
        <w:rPr>
          <w:sz w:val="28"/>
          <w:szCs w:val="28"/>
        </w:rPr>
      </w:pPr>
      <w:r w:rsidRPr="00464F4E">
        <w:rPr>
          <w:sz w:val="28"/>
          <w:szCs w:val="28"/>
          <w:lang w:val="sr-Cyrl-RS"/>
        </w:rPr>
        <w:t>Контрола спољнотрговинског посла (НБС)</w:t>
      </w:r>
    </w:p>
    <w:p w14:paraId="42FA46F0" w14:textId="54786506" w:rsidR="0019039F" w:rsidRPr="00464F4E" w:rsidRDefault="0019039F" w:rsidP="0019039F">
      <w:pPr>
        <w:pStyle w:val="ListParagraph"/>
        <w:numPr>
          <w:ilvl w:val="0"/>
          <w:numId w:val="1"/>
        </w:numPr>
        <w:tabs>
          <w:tab w:val="left" w:pos="3349"/>
        </w:tabs>
        <w:rPr>
          <w:sz w:val="28"/>
          <w:szCs w:val="28"/>
        </w:rPr>
      </w:pPr>
      <w:r w:rsidRPr="00464F4E">
        <w:rPr>
          <w:sz w:val="28"/>
          <w:szCs w:val="28"/>
          <w:lang w:val="sr-Cyrl-RS"/>
        </w:rPr>
        <w:t>Царинска тарифа</w:t>
      </w:r>
    </w:p>
    <w:p w14:paraId="29C8742B" w14:textId="2851AB8F" w:rsidR="0019039F" w:rsidRPr="00464F4E" w:rsidRDefault="0019039F" w:rsidP="0019039F">
      <w:pPr>
        <w:pStyle w:val="ListParagraph"/>
        <w:numPr>
          <w:ilvl w:val="0"/>
          <w:numId w:val="1"/>
        </w:numPr>
        <w:tabs>
          <w:tab w:val="left" w:pos="3349"/>
        </w:tabs>
        <w:rPr>
          <w:sz w:val="28"/>
          <w:szCs w:val="28"/>
        </w:rPr>
      </w:pPr>
      <w:r w:rsidRPr="00464F4E">
        <w:rPr>
          <w:sz w:val="28"/>
          <w:szCs w:val="28"/>
          <w:lang w:val="sr-Cyrl-RS"/>
        </w:rPr>
        <w:t>Разлика продаје у иностранству од продаје у земљи</w:t>
      </w:r>
    </w:p>
    <w:p w14:paraId="602F46B8" w14:textId="33D9B479" w:rsidR="0019039F" w:rsidRPr="00464F4E" w:rsidRDefault="0019039F" w:rsidP="0019039F">
      <w:pPr>
        <w:pStyle w:val="ListParagraph"/>
        <w:numPr>
          <w:ilvl w:val="0"/>
          <w:numId w:val="1"/>
        </w:numPr>
        <w:tabs>
          <w:tab w:val="left" w:pos="3349"/>
        </w:tabs>
        <w:rPr>
          <w:sz w:val="28"/>
          <w:szCs w:val="28"/>
        </w:rPr>
      </w:pPr>
      <w:r w:rsidRPr="00464F4E">
        <w:rPr>
          <w:sz w:val="28"/>
          <w:szCs w:val="28"/>
          <w:lang w:val="sr-Cyrl-RS"/>
        </w:rPr>
        <w:t>Учесници спољнотрговинског посла продаје робе у иностранству (</w:t>
      </w:r>
      <w:r w:rsidR="00464F4E" w:rsidRPr="00464F4E">
        <w:rPr>
          <w:sz w:val="28"/>
          <w:szCs w:val="28"/>
          <w:lang w:val="sr-Cyrl-RS"/>
        </w:rPr>
        <w:t>набројати и објаснити њихове улоге)</w:t>
      </w:r>
    </w:p>
    <w:p w14:paraId="41ED67AA" w14:textId="63A8AD76" w:rsidR="00464F4E" w:rsidRPr="00464F4E" w:rsidRDefault="00464F4E" w:rsidP="0019039F">
      <w:pPr>
        <w:pStyle w:val="ListParagraph"/>
        <w:numPr>
          <w:ilvl w:val="0"/>
          <w:numId w:val="1"/>
        </w:numPr>
        <w:tabs>
          <w:tab w:val="left" w:pos="3349"/>
        </w:tabs>
        <w:rPr>
          <w:sz w:val="28"/>
          <w:szCs w:val="28"/>
        </w:rPr>
      </w:pPr>
      <w:r w:rsidRPr="00464F4E">
        <w:rPr>
          <w:sz w:val="28"/>
          <w:szCs w:val="28"/>
          <w:lang w:val="sr-Cyrl-RS"/>
        </w:rPr>
        <w:t>Извозна фактура – како се саставља</w:t>
      </w:r>
    </w:p>
    <w:p w14:paraId="591362E7" w14:textId="64D20243" w:rsidR="00464F4E" w:rsidRPr="00464F4E" w:rsidRDefault="00464F4E" w:rsidP="0019039F">
      <w:pPr>
        <w:pStyle w:val="ListParagraph"/>
        <w:numPr>
          <w:ilvl w:val="0"/>
          <w:numId w:val="1"/>
        </w:numPr>
        <w:tabs>
          <w:tab w:val="left" w:pos="3349"/>
        </w:tabs>
        <w:rPr>
          <w:sz w:val="28"/>
          <w:szCs w:val="28"/>
        </w:rPr>
      </w:pPr>
      <w:r w:rsidRPr="00464F4E">
        <w:rPr>
          <w:sz w:val="28"/>
          <w:szCs w:val="28"/>
          <w:lang w:val="sr-Cyrl-RS"/>
        </w:rPr>
        <w:t>Како се обавља извозно царињење робе</w:t>
      </w:r>
    </w:p>
    <w:sectPr w:rsidR="00464F4E" w:rsidRPr="00464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44053"/>
    <w:multiLevelType w:val="hybridMultilevel"/>
    <w:tmpl w:val="0E120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102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D7"/>
    <w:rsid w:val="0019039F"/>
    <w:rsid w:val="00464F4E"/>
    <w:rsid w:val="005F1C76"/>
    <w:rsid w:val="00A21A2A"/>
    <w:rsid w:val="00E6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72C7F"/>
  <w15:chartTrackingRefBased/>
  <w15:docId w15:val="{9F793C5D-AD3A-40FC-B97F-F279AFF9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6D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90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 6</dc:creator>
  <cp:keywords/>
  <dc:description/>
  <cp:lastModifiedBy>Kabinet 6</cp:lastModifiedBy>
  <cp:revision>2</cp:revision>
  <dcterms:created xsi:type="dcterms:W3CDTF">2022-12-30T08:31:00Z</dcterms:created>
  <dcterms:modified xsi:type="dcterms:W3CDTF">2022-12-30T08:31:00Z</dcterms:modified>
</cp:coreProperties>
</file>